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88" w:rsidRDefault="00A00988" w:rsidP="00A00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УТВЕРЖДАЮ:</w:t>
      </w:r>
    </w:p>
    <w:p w:rsidR="00A00988" w:rsidRDefault="00A00988" w:rsidP="00A00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988" w:rsidRDefault="00A00988" w:rsidP="00A00988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Прокурор Каргатского района</w:t>
      </w:r>
    </w:p>
    <w:p w:rsidR="00A00988" w:rsidRDefault="00A00988" w:rsidP="00A00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00988" w:rsidRDefault="00A00988" w:rsidP="00A00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старший советник юстиции</w:t>
      </w:r>
    </w:p>
    <w:p w:rsidR="00A00988" w:rsidRDefault="00A00988" w:rsidP="00A00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988" w:rsidRDefault="00A00988" w:rsidP="00A00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Савин А.Н. _________________</w:t>
      </w:r>
    </w:p>
    <w:p w:rsidR="00A00988" w:rsidRDefault="00A00988" w:rsidP="00A00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988" w:rsidRDefault="00A00988" w:rsidP="00A00988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«27» января   2021 года  </w:t>
      </w:r>
    </w:p>
    <w:p w:rsidR="00A00988" w:rsidRDefault="00A00988" w:rsidP="00A00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988" w:rsidRDefault="00A00988" w:rsidP="00A00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988" w:rsidRDefault="00A00988" w:rsidP="00A00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00988" w:rsidRDefault="00A00988" w:rsidP="00A00988">
      <w:pPr>
        <w:pStyle w:val="a3"/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A00988" w:rsidRPr="00447353" w:rsidRDefault="00A00988" w:rsidP="00A0098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7353">
        <w:rPr>
          <w:rFonts w:ascii="Times New Roman" w:hAnsi="Times New Roman" w:cs="Times New Roman"/>
          <w:sz w:val="28"/>
          <w:szCs w:val="28"/>
        </w:rPr>
        <w:t>ЗАКЛЮЧЕНИЕ</w:t>
      </w:r>
    </w:p>
    <w:p w:rsidR="00A00988" w:rsidRPr="00D91705" w:rsidRDefault="00A00988" w:rsidP="00A00988">
      <w:pPr>
        <w:rPr>
          <w:b/>
          <w:kern w:val="32"/>
        </w:rPr>
      </w:pPr>
    </w:p>
    <w:p w:rsidR="00A00988" w:rsidRPr="00D91705" w:rsidRDefault="00A00988" w:rsidP="00A00988">
      <w:pPr>
        <w:jc w:val="center"/>
        <w:rPr>
          <w:b/>
        </w:rPr>
      </w:pPr>
      <w:r w:rsidRPr="00D91705">
        <w:rPr>
          <w:b/>
          <w:kern w:val="32"/>
        </w:rPr>
        <w:t xml:space="preserve">На проект </w:t>
      </w:r>
      <w:r>
        <w:rPr>
          <w:b/>
          <w:kern w:val="32"/>
        </w:rPr>
        <w:t>постановления администрации</w:t>
      </w:r>
      <w:r w:rsidRPr="00D91705">
        <w:rPr>
          <w:b/>
          <w:kern w:val="32"/>
        </w:rPr>
        <w:t xml:space="preserve"> </w:t>
      </w:r>
      <w:proofErr w:type="spellStart"/>
      <w:r>
        <w:rPr>
          <w:b/>
          <w:kern w:val="32"/>
        </w:rPr>
        <w:t>Алабугинского</w:t>
      </w:r>
      <w:proofErr w:type="spellEnd"/>
      <w:r w:rsidRPr="00D91705">
        <w:rPr>
          <w:b/>
          <w:kern w:val="32"/>
        </w:rPr>
        <w:t xml:space="preserve"> сельсовета Каргатского района</w:t>
      </w:r>
      <w:r>
        <w:rPr>
          <w:b/>
        </w:rPr>
        <w:t xml:space="preserve"> </w:t>
      </w:r>
      <w:r w:rsidRPr="00D91705">
        <w:rPr>
          <w:b/>
        </w:rPr>
        <w:t xml:space="preserve">«Об утверждении </w:t>
      </w:r>
      <w:r>
        <w:rPr>
          <w:b/>
        </w:rPr>
        <w:t xml:space="preserve">муниципальной целевой программы «Повышение безопасности дорожного движения на территории </w:t>
      </w:r>
      <w:proofErr w:type="spellStart"/>
      <w:r>
        <w:rPr>
          <w:b/>
        </w:rPr>
        <w:t>Алабугинского</w:t>
      </w:r>
      <w:proofErr w:type="spellEnd"/>
      <w:r>
        <w:rPr>
          <w:b/>
        </w:rPr>
        <w:t xml:space="preserve"> сельсовета Каргатского района Новосибирской области в 2021 -2026 гг.</w:t>
      </w:r>
      <w:r w:rsidRPr="00D91705">
        <w:rPr>
          <w:b/>
        </w:rPr>
        <w:t>»</w:t>
      </w:r>
    </w:p>
    <w:p w:rsidR="00A00988" w:rsidRPr="00237C36" w:rsidRDefault="00A00988" w:rsidP="00A00988">
      <w:r w:rsidRPr="00237C36">
        <w:t xml:space="preserve">Прокуратурой Каргатского района  оценен проект нормативного правового акта – проекта постановления администрации  </w:t>
      </w:r>
      <w:proofErr w:type="spellStart"/>
      <w:r w:rsidRPr="00237C36">
        <w:rPr>
          <w:kern w:val="32"/>
        </w:rPr>
        <w:t>Алабугинского</w:t>
      </w:r>
      <w:proofErr w:type="spellEnd"/>
      <w:r w:rsidRPr="00237C36">
        <w:rPr>
          <w:kern w:val="32"/>
        </w:rPr>
        <w:t xml:space="preserve"> сельсовета Каргатского района</w:t>
      </w:r>
      <w:r w:rsidRPr="00237C36">
        <w:t xml:space="preserve"> «Об утверждении муниципальной целевой программы «Повышение безопасности дорожного движения на территории </w:t>
      </w:r>
      <w:proofErr w:type="spellStart"/>
      <w:r w:rsidRPr="00237C36">
        <w:t>Алабугинского</w:t>
      </w:r>
      <w:proofErr w:type="spellEnd"/>
      <w:r w:rsidRPr="00237C36">
        <w:t xml:space="preserve"> сельсовета Каргатского района Новосибирской области в 2021 -2026 гг.» (далее по тексту </w:t>
      </w:r>
      <w:proofErr w:type="gramStart"/>
      <w:r w:rsidRPr="00237C36">
        <w:t>–п</w:t>
      </w:r>
      <w:proofErr w:type="gramEnd"/>
      <w:r w:rsidRPr="00237C36">
        <w:t>остановление).</w:t>
      </w:r>
    </w:p>
    <w:p w:rsidR="00A00988" w:rsidRPr="00304468" w:rsidRDefault="00A00988" w:rsidP="00A00988">
      <w:pPr>
        <w:adjustRightInd w:val="0"/>
      </w:pPr>
      <w:r>
        <w:t xml:space="preserve">Проект постановления </w:t>
      </w:r>
      <w:r>
        <w:tab/>
      </w:r>
      <w:r w:rsidRPr="00304468">
        <w:t xml:space="preserve">является проектом нормативного правового акта  в соответствии с компетенцией администрации </w:t>
      </w:r>
      <w:proofErr w:type="spellStart"/>
      <w:r w:rsidRPr="00237C36">
        <w:rPr>
          <w:kern w:val="32"/>
        </w:rPr>
        <w:t>Алабугинского</w:t>
      </w:r>
      <w:proofErr w:type="spellEnd"/>
      <w:r w:rsidRPr="00237C36">
        <w:rPr>
          <w:kern w:val="32"/>
        </w:rPr>
        <w:t xml:space="preserve"> </w:t>
      </w:r>
      <w:r w:rsidRPr="00304468">
        <w:t xml:space="preserve">сельсовета </w:t>
      </w:r>
      <w:r w:rsidRPr="00237C36">
        <w:t xml:space="preserve">Каргатского </w:t>
      </w:r>
      <w:r w:rsidRPr="00304468">
        <w:t xml:space="preserve">района Новосибирской области, установленной федеральным законодательством и Уставом </w:t>
      </w:r>
      <w:proofErr w:type="spellStart"/>
      <w:r w:rsidRPr="00237C36">
        <w:rPr>
          <w:kern w:val="32"/>
        </w:rPr>
        <w:t>Алабугинского</w:t>
      </w:r>
      <w:proofErr w:type="spellEnd"/>
      <w:r w:rsidRPr="00237C36">
        <w:rPr>
          <w:kern w:val="32"/>
        </w:rPr>
        <w:t xml:space="preserve"> </w:t>
      </w:r>
      <w:r w:rsidRPr="00304468">
        <w:t xml:space="preserve">сельсовета </w:t>
      </w:r>
      <w:r w:rsidRPr="00237C36">
        <w:t xml:space="preserve">Каргатского </w:t>
      </w:r>
      <w:r w:rsidRPr="00304468">
        <w:t>района Новосибирской области.</w:t>
      </w:r>
    </w:p>
    <w:p w:rsidR="00A00988" w:rsidRDefault="00A00988" w:rsidP="00A00988">
      <w:r w:rsidRPr="00304468">
        <w:t>В постановлении противоречия между структурными элементами отсутствуют, юридико-техническое оформление</w:t>
      </w:r>
      <w:r>
        <w:t xml:space="preserve"> не соответствует предъявляемым требованиям.</w:t>
      </w:r>
    </w:p>
    <w:p w:rsidR="00A00988" w:rsidRDefault="00A00988" w:rsidP="00A00988">
      <w:pPr>
        <w:pStyle w:val="a4"/>
        <w:spacing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Проектом предлагается утвердить муниципальную  целевую программу.</w:t>
      </w:r>
    </w:p>
    <w:p w:rsidR="00A00988" w:rsidRDefault="00A00988" w:rsidP="00A00988">
      <w:pPr>
        <w:autoSpaceDE w:val="0"/>
        <w:autoSpaceDN w:val="0"/>
        <w:adjustRightInd w:val="0"/>
        <w:ind w:firstLine="540"/>
      </w:pPr>
      <w:r>
        <w:t xml:space="preserve">  </w:t>
      </w:r>
      <w:r w:rsidRPr="006031A6">
        <w:t xml:space="preserve">По ст. 179 Бюджетного кодекса РФ  </w:t>
      </w:r>
      <w:r w:rsidRPr="006031A6">
        <w:rPr>
          <w:b/>
        </w:rPr>
        <w:t>муниципальные программы</w:t>
      </w:r>
      <w:r w:rsidRPr="006031A6">
        <w:t xml:space="preserve"> утверждаются местной администрацией муниципального образования. При этом</w:t>
      </w:r>
      <w:proofErr w:type="gramStart"/>
      <w:r w:rsidRPr="006031A6">
        <w:t>,</w:t>
      </w:r>
      <w:proofErr w:type="gramEnd"/>
      <w:r w:rsidRPr="006031A6">
        <w:t xml:space="preserve"> по ст. 179.3 БК РФ </w:t>
      </w:r>
      <w:r>
        <w:t>в</w:t>
      </w:r>
      <w:r w:rsidRPr="006031A6">
        <w:t xml:space="preserve"> федеральном бюджете, бюджете субъекта Российской Федерации, местном бюджете могут предусматриваться бюджетные ассигнования на реализацию </w:t>
      </w:r>
      <w:r w:rsidRPr="006031A6">
        <w:rPr>
          <w:b/>
        </w:rPr>
        <w:t>ведомственных целевых программ</w:t>
      </w:r>
      <w:r w:rsidRPr="006031A6">
        <w:t xml:space="preserve">, разработка, утверждение и реализация которых осуществляются в </w:t>
      </w:r>
      <w:hyperlink r:id="rId4" w:history="1">
        <w:r w:rsidRPr="006031A6">
          <w:rPr>
            <w:color w:val="0000FF"/>
          </w:rPr>
          <w:t>порядке</w:t>
        </w:r>
      </w:hyperlink>
      <w:r w:rsidRPr="006031A6">
        <w:t>, установленном соответственно Правительством Российской Федерации, высшим органом исполнительной власти субъекта Российской Федерации, местной администрацией.</w:t>
      </w:r>
    </w:p>
    <w:p w:rsidR="00A00988" w:rsidRDefault="00A00988" w:rsidP="00A00988">
      <w:pPr>
        <w:autoSpaceDE w:val="0"/>
        <w:autoSpaceDN w:val="0"/>
        <w:adjustRightInd w:val="0"/>
        <w:ind w:firstLine="540"/>
        <w:rPr>
          <w:b/>
        </w:rPr>
      </w:pPr>
      <w:r>
        <w:lastRenderedPageBreak/>
        <w:t xml:space="preserve">Исходя из названия программы в проекте  допущено нарушение требований к программе: она должна быть либо муниципальной  </w:t>
      </w:r>
      <w:proofErr w:type="gramStart"/>
      <w:r>
        <w:t>программой</w:t>
      </w:r>
      <w:proofErr w:type="gramEnd"/>
      <w:r>
        <w:t xml:space="preserve"> либо ведомственной целевой программой.</w:t>
      </w:r>
    </w:p>
    <w:p w:rsidR="00A00988" w:rsidRPr="00027511" w:rsidRDefault="00A00988" w:rsidP="00A00988">
      <w:pPr>
        <w:pStyle w:val="a4"/>
        <w:spacing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27511">
        <w:rPr>
          <w:rFonts w:ascii="Times New Roman" w:hAnsi="Times New Roman"/>
          <w:b w:val="0"/>
          <w:sz w:val="28"/>
          <w:szCs w:val="28"/>
        </w:rPr>
        <w:t xml:space="preserve">В соответствии с частью 4 статьи 7, частью 2 статьи 43 Федерального закона от 06.10.2003 № 131-ФЗ «Об общих принципах организации местного самоуправления в Российской Федерации» муниципальные правовые акты не должны противоречить </w:t>
      </w:r>
      <w:hyperlink r:id="rId5" w:history="1">
        <w:r w:rsidRPr="00027511">
          <w:rPr>
            <w:rStyle w:val="a6"/>
            <w:rFonts w:ascii="Times New Roman" w:hAnsi="Times New Roman"/>
            <w:b w:val="0"/>
            <w:sz w:val="28"/>
            <w:szCs w:val="28"/>
          </w:rPr>
          <w:t>Конституции</w:t>
        </w:r>
      </w:hyperlink>
      <w:r w:rsidRPr="00027511">
        <w:rPr>
          <w:rFonts w:ascii="Times New Roman" w:hAnsi="Times New Roman"/>
          <w:b w:val="0"/>
          <w:sz w:val="28"/>
          <w:szCs w:val="28"/>
        </w:rPr>
        <w:t xml:space="preserve"> Российской Федерации, федеральным конституционным законам, данному Федеральному закону, другим федеральным законам, иным нормативным правовым актам Российской Федерации, конституциям (уставам), законам, иным нормативным правовым актам субъектов Российской Федерации, а также уставу муниципального образования и правовым актам, принятым на местном референдуме (сходе граждан).</w:t>
      </w:r>
    </w:p>
    <w:p w:rsidR="00A00988" w:rsidRPr="00237C36" w:rsidRDefault="00A00988" w:rsidP="00A00988">
      <w:pPr>
        <w:pStyle w:val="a4"/>
        <w:spacing w:line="240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1F4EB4">
        <w:rPr>
          <w:rFonts w:ascii="Times New Roman" w:hAnsi="Times New Roman"/>
          <w:b w:val="0"/>
          <w:sz w:val="28"/>
          <w:szCs w:val="28"/>
          <w:lang w:val="ru-RU"/>
        </w:rPr>
        <w:tab/>
      </w:r>
      <w:r w:rsidRPr="001F4EB4">
        <w:rPr>
          <w:rFonts w:ascii="Times New Roman" w:hAnsi="Times New Roman"/>
          <w:b w:val="0"/>
          <w:sz w:val="28"/>
          <w:szCs w:val="28"/>
        </w:rPr>
        <w:t xml:space="preserve">О результатах рассмотрения информации прошу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письменно </w:t>
      </w:r>
      <w:r w:rsidRPr="001F4EB4">
        <w:rPr>
          <w:rFonts w:ascii="Times New Roman" w:hAnsi="Times New Roman"/>
          <w:b w:val="0"/>
          <w:sz w:val="28"/>
          <w:szCs w:val="28"/>
        </w:rPr>
        <w:t xml:space="preserve">сообщить </w:t>
      </w:r>
      <w:r>
        <w:rPr>
          <w:rFonts w:ascii="Times New Roman" w:hAnsi="Times New Roman"/>
          <w:b w:val="0"/>
          <w:sz w:val="28"/>
          <w:szCs w:val="28"/>
          <w:lang w:val="ru-RU"/>
        </w:rPr>
        <w:t>и прислать исправленный проект для повторной оценки.</w:t>
      </w:r>
    </w:p>
    <w:p w:rsidR="00A00988" w:rsidRDefault="00A00988" w:rsidP="00A00988">
      <w:pPr>
        <w:autoSpaceDE w:val="0"/>
        <w:autoSpaceDN w:val="0"/>
        <w:adjustRightInd w:val="0"/>
        <w:ind w:firstLine="0"/>
      </w:pPr>
    </w:p>
    <w:p w:rsidR="00A00988" w:rsidRDefault="00A00988" w:rsidP="00A00988">
      <w:pPr>
        <w:autoSpaceDE w:val="0"/>
        <w:autoSpaceDN w:val="0"/>
        <w:adjustRightInd w:val="0"/>
        <w:ind w:firstLine="0"/>
      </w:pPr>
      <w:r>
        <w:t>Помощник прокурора</w:t>
      </w:r>
    </w:p>
    <w:p w:rsidR="00A00988" w:rsidRDefault="00A00988" w:rsidP="00A00988">
      <w:pPr>
        <w:autoSpaceDE w:val="0"/>
        <w:autoSpaceDN w:val="0"/>
        <w:adjustRightInd w:val="0"/>
        <w:ind w:firstLine="0"/>
      </w:pPr>
      <w:r>
        <w:t>Каргатского района</w:t>
      </w:r>
    </w:p>
    <w:p w:rsidR="00A00988" w:rsidRDefault="00A00988" w:rsidP="00A00988">
      <w:pPr>
        <w:autoSpaceDE w:val="0"/>
        <w:autoSpaceDN w:val="0"/>
        <w:adjustRightInd w:val="0"/>
        <w:ind w:firstLine="0"/>
      </w:pPr>
    </w:p>
    <w:p w:rsidR="00A00988" w:rsidRPr="0045740E" w:rsidRDefault="00A00988" w:rsidP="00A00988">
      <w:pPr>
        <w:autoSpaceDE w:val="0"/>
        <w:autoSpaceDN w:val="0"/>
        <w:adjustRightInd w:val="0"/>
        <w:ind w:firstLine="0"/>
      </w:pPr>
      <w:r>
        <w:t xml:space="preserve">юрист 1 класса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А.К. Костенко</w:t>
      </w:r>
      <w:r w:rsidRPr="0045740E">
        <w:t xml:space="preserve"> </w:t>
      </w:r>
    </w:p>
    <w:p w:rsidR="00A00988" w:rsidRDefault="00A00988" w:rsidP="00A00988"/>
    <w:p w:rsidR="00A00988" w:rsidRDefault="00A00988" w:rsidP="00A00988"/>
    <w:p w:rsidR="00A00988" w:rsidRDefault="00A00988" w:rsidP="00A00988"/>
    <w:p w:rsidR="00A00988" w:rsidRDefault="00A00988" w:rsidP="00A00988"/>
    <w:p w:rsidR="006D4358" w:rsidRDefault="006D4358"/>
    <w:sectPr w:rsidR="006D4358" w:rsidSect="00DF2D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00988"/>
    <w:rsid w:val="00094CAD"/>
    <w:rsid w:val="003D4A32"/>
    <w:rsid w:val="006D4358"/>
    <w:rsid w:val="008153F1"/>
    <w:rsid w:val="00A00988"/>
    <w:rsid w:val="00C3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988"/>
    <w:pPr>
      <w:spacing w:after="0" w:line="240" w:lineRule="auto"/>
    </w:pPr>
  </w:style>
  <w:style w:type="paragraph" w:styleId="a4">
    <w:name w:val="Body Text"/>
    <w:basedOn w:val="a"/>
    <w:link w:val="a5"/>
    <w:rsid w:val="00A00988"/>
    <w:pPr>
      <w:autoSpaceDE w:val="0"/>
      <w:autoSpaceDN w:val="0"/>
      <w:spacing w:line="360" w:lineRule="auto"/>
      <w:ind w:firstLine="0"/>
      <w:jc w:val="center"/>
    </w:pPr>
    <w:rPr>
      <w:rFonts w:ascii="Arial" w:hAnsi="Arial"/>
      <w:b/>
      <w:bCs/>
      <w:sz w:val="24"/>
      <w:szCs w:val="24"/>
      <w:lang/>
    </w:rPr>
  </w:style>
  <w:style w:type="character" w:customStyle="1" w:styleId="a5">
    <w:name w:val="Основной текст Знак"/>
    <w:basedOn w:val="a0"/>
    <w:link w:val="a4"/>
    <w:rsid w:val="00A00988"/>
    <w:rPr>
      <w:rFonts w:ascii="Arial" w:eastAsia="Times New Roman" w:hAnsi="Arial" w:cs="Times New Roman"/>
      <w:b/>
      <w:bCs/>
      <w:sz w:val="24"/>
      <w:szCs w:val="24"/>
      <w:lang/>
    </w:rPr>
  </w:style>
  <w:style w:type="character" w:styleId="a6">
    <w:name w:val="Hyperlink"/>
    <w:uiPriority w:val="99"/>
    <w:unhideWhenUsed/>
    <w:rsid w:val="00A009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FCA36E15D21D7F057C31D3BC029D79D84F62F23B579DC666017Ac2JFH" TargetMode="External"/><Relationship Id="rId4" Type="http://schemas.openxmlformats.org/officeDocument/2006/relationships/hyperlink" Target="consultantplus://offline/ref=885A74CE65620A419A873C4221A439C8EDE6466A5E323AF8290BF3BBE147E05F6E8ECE21481E9B0ABA726733483D664AA2951A004913A054xAj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cp:lastPrinted>2021-01-27T03:18:00Z</cp:lastPrinted>
  <dcterms:created xsi:type="dcterms:W3CDTF">2021-01-27T03:18:00Z</dcterms:created>
  <dcterms:modified xsi:type="dcterms:W3CDTF">2021-01-27T03:19:00Z</dcterms:modified>
</cp:coreProperties>
</file>