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tblpX="-1207" w:tblpY="-1049"/>
        <w:tblW w:w="11205" w:type="dxa"/>
        <w:tblLayout w:type="fixed"/>
        <w:tblLook w:val="04A0" w:firstRow="1" w:lastRow="0" w:firstColumn="1" w:lastColumn="0" w:noHBand="0" w:noVBand="1"/>
      </w:tblPr>
      <w:tblGrid>
        <w:gridCol w:w="11205"/>
      </w:tblGrid>
      <w:tr w:rsidR="006C4389" w:rsidTr="001822F6">
        <w:trPr>
          <w:trHeight w:val="180"/>
        </w:trPr>
        <w:tc>
          <w:tcPr>
            <w:tcW w:w="11205" w:type="dxa"/>
          </w:tcPr>
          <w:p w:rsidR="006C4389" w:rsidRDefault="006C4389" w:rsidP="006A1972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2B622D" w:rsidP="006A1972">
            <w:pPr>
              <w:pStyle w:val="a4"/>
              <w:tabs>
                <w:tab w:val="left" w:pos="660"/>
                <w:tab w:val="center" w:pos="5494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3pt">
                  <v:shadow on="t" opacity=".5" offset="-6pt,6pt"/>
                  <v:textpath style="font-family:&quot;Arial Black&quot;;font-style:italic;v-text-kern:t" trim="t" fitpath="t" string="Вестник Алабугинского сельсовета"/>
                </v:shape>
              </w:pict>
            </w: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Каргатского района Новосибирской области</w:t>
            </w: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     Официально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</w:t>
            </w:r>
            <w:r w:rsidR="0084679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№ 43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           </w:t>
            </w:r>
            <w:r w:rsidR="00B92A40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от 28.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08.2020</w:t>
            </w: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8047A" w:rsidRDefault="00D8047A" w:rsidP="00D80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ИЗБИРАТЕЛЬНАЯ КОМИССИЯ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70"/>
            </w:tblGrid>
            <w:tr w:rsidR="00D8047A" w:rsidTr="006A1972">
              <w:tc>
                <w:tcPr>
                  <w:tcW w:w="95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АЛАБУГИНСКОГО СЕЛЬСОВЕТА КАРГАТСКОГО РАЙОНА НОВОСИБИРСКОЙ ОБЛАСТИ</w:t>
                  </w:r>
                </w:p>
              </w:tc>
            </w:tr>
            <w:tr w:rsidR="00D8047A" w:rsidTr="006A1972">
              <w:tc>
                <w:tcPr>
                  <w:tcW w:w="95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lang w:eastAsia="ru-RU"/>
                    </w:rPr>
                    <w:t>(наименование избирательной комиссии муниципального образования)</w:t>
                  </w:r>
                </w:p>
              </w:tc>
            </w:tr>
          </w:tbl>
          <w:p w:rsidR="00D8047A" w:rsidRDefault="00D8047A" w:rsidP="00D8047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</w:pPr>
          </w:p>
          <w:p w:rsidR="00D8047A" w:rsidRDefault="00D8047A" w:rsidP="00D8047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298"/>
              <w:gridCol w:w="4394"/>
              <w:gridCol w:w="284"/>
              <w:gridCol w:w="2232"/>
            </w:tblGrid>
            <w:tr w:rsidR="00D8047A" w:rsidTr="006A1972"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28.08.2020</w:t>
                  </w:r>
                </w:p>
              </w:tc>
              <w:tc>
                <w:tcPr>
                  <w:tcW w:w="4394" w:type="dxa"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№ 40</w:t>
                  </w:r>
                </w:p>
              </w:tc>
            </w:tr>
            <w:tr w:rsidR="00D8047A" w:rsidTr="006A1972">
              <w:tc>
                <w:tcPr>
                  <w:tcW w:w="26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lang w:eastAsia="ru-RU"/>
                    </w:rPr>
                    <w:t>(дата)</w:t>
                  </w:r>
                </w:p>
              </w:tc>
              <w:tc>
                <w:tcPr>
                  <w:tcW w:w="4394" w:type="dxa"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25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8047A" w:rsidTr="006A1972">
              <w:trPr>
                <w:gridBefore w:val="1"/>
                <w:gridAfter w:val="1"/>
                <w:wBefore w:w="2362" w:type="dxa"/>
                <w:wAfter w:w="2232" w:type="dxa"/>
              </w:trPr>
              <w:tc>
                <w:tcPr>
                  <w:tcW w:w="49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с.Мамонтовое</w:t>
                  </w:r>
                </w:p>
              </w:tc>
            </w:tr>
            <w:tr w:rsidR="00D8047A" w:rsidTr="006A1972">
              <w:trPr>
                <w:gridBefore w:val="1"/>
                <w:gridAfter w:val="1"/>
                <w:wBefore w:w="2362" w:type="dxa"/>
                <w:wAfter w:w="2232" w:type="dxa"/>
              </w:trPr>
              <w:tc>
                <w:tcPr>
                  <w:tcW w:w="497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8047A" w:rsidRDefault="00D8047A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lang w:eastAsia="ru-RU"/>
                    </w:rPr>
                    <w:t>(наименование населенного пункта)</w:t>
                  </w:r>
                </w:p>
              </w:tc>
            </w:tr>
          </w:tbl>
          <w:p w:rsidR="00D8047A" w:rsidRDefault="00D8047A" w:rsidP="00D8047A">
            <w:pPr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8047A" w:rsidRDefault="00D8047A" w:rsidP="00D8047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отложении голосования на выборах депутатов</w:t>
            </w:r>
          </w:p>
          <w:p w:rsidR="00D8047A" w:rsidRDefault="00D8047A" w:rsidP="00D8047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Совета депутатов Алабугинского сельсовета Каргатского района Новосибирской области</w:t>
            </w:r>
          </w:p>
          <w:p w:rsidR="00D8047A" w:rsidRDefault="00D8047A" w:rsidP="00D8047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многомандатному избирательному округу </w:t>
            </w:r>
          </w:p>
          <w:p w:rsidR="00D8047A" w:rsidRDefault="00D8047A" w:rsidP="00D8047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8047A" w:rsidRDefault="00D8047A" w:rsidP="00D8047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связи с тем, что в  многомандатном избирательном округе  число зарегистриров</w:t>
            </w:r>
            <w:r w:rsidR="002B622D">
              <w:rPr>
                <w:rFonts w:ascii="Times New Roman" w:eastAsia="Times New Roman" w:hAnsi="Times New Roman" w:cs="Times New Roman"/>
                <w:sz w:val="28"/>
                <w:szCs w:val="28"/>
              </w:rPr>
              <w:t>анных кандидатов оказалось равным установленному числу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депутатских мандатов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по причине аннулирования регистрации кандидата решением окружной избирательной комиссии  многомандатного избирательного округа  от «10»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2020года №39 «Об аннулировании регистрации кандидата в депутаты Совета депутатов Алабугинского сельсовета Каргатского района Новосибирской области, выдвинутого избирательным объединением местного отделения партии "Единая Россия"</w:t>
            </w:r>
          </w:p>
          <w:p w:rsidR="00D8047A" w:rsidRDefault="00D8047A" w:rsidP="00D80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 многомандатному избирательному округу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Араповой Надежды Владимировны  в соответствии с частью 15 статьи 42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Алабугинского сельсовета Каргатского района Новосибирской области</w:t>
            </w:r>
          </w:p>
          <w:p w:rsidR="00D8047A" w:rsidRDefault="00D8047A" w:rsidP="00D80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РЕШИЛА:</w:t>
            </w:r>
          </w:p>
          <w:p w:rsidR="00D8047A" w:rsidRDefault="00D8047A" w:rsidP="00D8047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Отложить на «15» ноября 2020 года выборы депутатов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Совета депутатов Алабугинского сельсовета Каргатского района Новосибирской области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многомандатному избирательному округу для дополнительного выдвижения кандидатов и осуществления последующих избирательных действий.</w:t>
            </w:r>
          </w:p>
          <w:p w:rsidR="00D8047A" w:rsidRDefault="00D8047A" w:rsidP="00D8047A">
            <w:pPr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 Опубликовать настоящее решение в информационном издании "Вестник Алабугинского сельсовета".</w:t>
            </w:r>
          </w:p>
          <w:p w:rsidR="00D8047A" w:rsidRDefault="00D8047A" w:rsidP="00D8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47A" w:rsidRDefault="00D8047A" w:rsidP="00D8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                                                        Будушева Н.И.</w:t>
            </w:r>
          </w:p>
          <w:p w:rsidR="00D8047A" w:rsidRDefault="00D8047A" w:rsidP="00D8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47A" w:rsidRDefault="00D8047A" w:rsidP="00D8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                                                               Федорченко О.Н.</w:t>
            </w:r>
          </w:p>
          <w:p w:rsidR="00D8047A" w:rsidRDefault="00D8047A" w:rsidP="00D8047A">
            <w:pPr>
              <w:rPr>
                <w:rFonts w:eastAsiaTheme="minorHAnsi"/>
                <w:lang w:eastAsia="en-US"/>
              </w:rPr>
            </w:pPr>
          </w:p>
          <w:p w:rsidR="007A02C2" w:rsidRDefault="007A02C2" w:rsidP="007A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ИЗБИРАТЕЛЬНАЯ КОМИССИЯ</w:t>
            </w:r>
          </w:p>
          <w:p w:rsidR="007A02C2" w:rsidRDefault="007A02C2" w:rsidP="007A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АЛАБУГИНСКОГО СЕЛЬСОВЕТА</w:t>
            </w:r>
          </w:p>
          <w:p w:rsidR="007A02C2" w:rsidRDefault="007A02C2" w:rsidP="007A0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КАРГАТСКОГО РАЙОНА НОВОСИБИРСКОЙ ОБЛАСТИ</w:t>
            </w:r>
          </w:p>
          <w:p w:rsidR="007A02C2" w:rsidRDefault="007A02C2" w:rsidP="007A02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7A02C2" w:rsidRDefault="007A02C2" w:rsidP="007A02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7A02C2" w:rsidRDefault="007A02C2" w:rsidP="007A02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РЕШЕНИЕ</w:t>
            </w:r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2"/>
              <w:gridCol w:w="298"/>
              <w:gridCol w:w="4394"/>
              <w:gridCol w:w="284"/>
              <w:gridCol w:w="2232"/>
            </w:tblGrid>
            <w:tr w:rsidR="007A02C2" w:rsidTr="006A1972">
              <w:tc>
                <w:tcPr>
                  <w:tcW w:w="26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28.08.2020</w:t>
                  </w:r>
                </w:p>
              </w:tc>
              <w:tc>
                <w:tcPr>
                  <w:tcW w:w="4394" w:type="dxa"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 41</w:t>
                  </w:r>
                </w:p>
              </w:tc>
            </w:tr>
            <w:tr w:rsidR="007A02C2" w:rsidTr="006A1972">
              <w:tc>
                <w:tcPr>
                  <w:tcW w:w="266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/>
                    </w:rPr>
                    <w:t>(дата)</w:t>
                  </w:r>
                </w:p>
              </w:tc>
              <w:tc>
                <w:tcPr>
                  <w:tcW w:w="4394" w:type="dxa"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</w:p>
              </w:tc>
              <w:tc>
                <w:tcPr>
                  <w:tcW w:w="25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A02C2" w:rsidTr="006A1972">
              <w:trPr>
                <w:gridBefore w:val="1"/>
                <w:gridAfter w:val="1"/>
                <w:wBefore w:w="2362" w:type="dxa"/>
                <w:wAfter w:w="2232" w:type="dxa"/>
              </w:trPr>
              <w:tc>
                <w:tcPr>
                  <w:tcW w:w="497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С.Мамонтовое</w:t>
                  </w:r>
                </w:p>
              </w:tc>
            </w:tr>
            <w:tr w:rsidR="007A02C2" w:rsidTr="006A1972">
              <w:trPr>
                <w:gridBefore w:val="1"/>
                <w:gridAfter w:val="1"/>
                <w:wBefore w:w="2362" w:type="dxa"/>
                <w:wAfter w:w="2232" w:type="dxa"/>
              </w:trPr>
              <w:tc>
                <w:tcPr>
                  <w:tcW w:w="497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7A02C2" w:rsidRDefault="007A02C2" w:rsidP="002B622D">
                  <w:pPr>
                    <w:framePr w:hSpace="180" w:wrap="around" w:vAnchor="text" w:hAnchor="text" w:x="-1207" w:y="-1049"/>
                    <w:tabs>
                      <w:tab w:val="left" w:pos="708"/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/>
                    </w:rPr>
                    <w:t>(наименование населенного пункта)</w:t>
                  </w:r>
                </w:p>
              </w:tc>
            </w:tr>
          </w:tbl>
          <w:p w:rsidR="007A02C2" w:rsidRDefault="007A02C2" w:rsidP="007A02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7A02C2" w:rsidRDefault="007A02C2" w:rsidP="007A02C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Календарного плана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</w:t>
            </w: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C2" w:rsidRDefault="007A02C2" w:rsidP="007A02C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Руководствуясь пунктом 2 части 3 статьи 23 Закона Новосибирской области «О выборах депутатов представительных органов муниципальных образований в Новосибирской области», избирательная комиссия Алабугинского сельсовета Каргатского района Новосибирской области</w:t>
            </w:r>
          </w:p>
          <w:p w:rsidR="007A02C2" w:rsidRDefault="007A02C2" w:rsidP="007A02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РЕШИЛА:</w:t>
            </w:r>
          </w:p>
          <w:p w:rsidR="007A02C2" w:rsidRDefault="007A02C2" w:rsidP="007A02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 Утвердить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Календарный 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</w:t>
            </w: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(прилагается).</w:t>
            </w:r>
          </w:p>
          <w:p w:rsidR="007A02C2" w:rsidRDefault="007A02C2" w:rsidP="007A02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2. Контроль за выполнением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Календарного плана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</w:t>
            </w:r>
          </w:p>
          <w:p w:rsidR="007A02C2" w:rsidRDefault="007A02C2" w:rsidP="007A02C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возложить на секретаря избирательной комиссии Алабугинского сельсовета Каргатского района Новосибирской области Федорченко О.Н.</w:t>
            </w:r>
          </w:p>
          <w:p w:rsidR="007A02C2" w:rsidRDefault="007A02C2" w:rsidP="007A02C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(фамилия, инициалы)</w:t>
            </w:r>
          </w:p>
          <w:p w:rsidR="007A02C2" w:rsidRDefault="007A02C2" w:rsidP="007A02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3. Направить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Календарный план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мероприятий по подготовке и проведению выборов депутатов Совета депутатов Алабугинского сельсовета Каргатского района Новосибирской области в Избирательную комиссию Новосибирской области для размещения на официальном сайте в информационно-телекоммуникационной сети «Интернет».</w:t>
            </w: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комиссии                                     Будушева  Н.И.                                     </w:t>
            </w: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2C2" w:rsidRDefault="007A02C2" w:rsidP="007A0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                                         Федорченко О.Н.</w:t>
            </w:r>
          </w:p>
          <w:p w:rsidR="007A02C2" w:rsidRDefault="007A02C2" w:rsidP="007A02C2">
            <w:pPr>
              <w:rPr>
                <w:rFonts w:eastAsiaTheme="minorHAnsi"/>
                <w:lang w:eastAsia="en-US"/>
              </w:rPr>
            </w:pPr>
          </w:p>
          <w:p w:rsidR="007A02C2" w:rsidRDefault="007A02C2" w:rsidP="007A02C2"/>
          <w:tbl>
            <w:tblPr>
              <w:tblW w:w="11625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749"/>
              <w:gridCol w:w="718"/>
              <w:gridCol w:w="1828"/>
              <w:gridCol w:w="1384"/>
              <w:gridCol w:w="2533"/>
              <w:gridCol w:w="182"/>
              <w:gridCol w:w="80"/>
              <w:gridCol w:w="357"/>
              <w:gridCol w:w="80"/>
              <w:gridCol w:w="80"/>
              <w:gridCol w:w="182"/>
              <w:gridCol w:w="881"/>
              <w:gridCol w:w="699"/>
              <w:gridCol w:w="782"/>
              <w:gridCol w:w="699"/>
            </w:tblGrid>
            <w:tr w:rsidR="006A1972" w:rsidTr="006A1972">
              <w:trPr>
                <w:gridAfter w:val="1"/>
                <w:wAfter w:w="699" w:type="dxa"/>
                <w:trHeight w:val="1224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70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УТВЕРЖДЕН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решением избирательной комиссии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Алабугинского сельсовета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от  28.08.2020г. № 41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634"/>
              </w:trPr>
              <w:tc>
                <w:tcPr>
                  <w:tcW w:w="10926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КАЛЕНДАРНЫЙ ПЛАН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мероприятий по подготовке и проведению отложенного голосования, дополнительного выдвижения кандидатов и осуществления последующих избирательных действия на выборах депутатов представительного органа муниципального образованя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День голосования</w:t>
                  </w: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146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9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Принятие избирательной комиссией  муниципального образования решения об отложении голосования</w:t>
                  </w:r>
                </w:p>
              </w:tc>
            </w:tr>
            <w:tr w:rsidR="006A1972" w:rsidTr="006A1972">
              <w:trPr>
                <w:trHeight w:val="31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19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38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394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solid" w:color="FFFF99" w:fill="auto"/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28 августа 2020 г.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99" w:fill="auto"/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82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417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Дата официального опубликования (публикации) решения об отложении голосования</w:t>
                  </w:r>
                </w:p>
              </w:tc>
              <w:tc>
                <w:tcPr>
                  <w:tcW w:w="3061" w:type="dxa"/>
                  <w:gridSpan w:val="7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(не позднее чем через 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пять дней со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дня его принятия)</w:t>
                  </w:r>
                </w:p>
              </w:tc>
            </w:tr>
            <w:tr w:rsidR="006A1972" w:rsidTr="006A1972">
              <w:trPr>
                <w:trHeight w:val="266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061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(то есть не позднее</w:t>
                  </w:r>
                </w:p>
              </w:tc>
            </w:tr>
            <w:tr w:rsidR="006A1972" w:rsidTr="006A1972">
              <w:trPr>
                <w:trHeight w:val="283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 сентября 2020 г.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</w:tr>
            <w:tr w:rsidR="006A1972" w:rsidTr="006A1972">
              <w:trPr>
                <w:trHeight w:val="38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86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solid" w:color="FFFF99" w:fill="auto"/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28 августа 2020 г.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solid" w:color="FFFF99" w:fill="auto"/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94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№ п/п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Содержание мероприятия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Срок исполнения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Исполнители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406"/>
              </w:trPr>
              <w:tc>
                <w:tcPr>
                  <w:tcW w:w="36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Списки избирателей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Составление списков избирателей с использованием ГАС "Выборы" отдельно по каждому избирательному участку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1, 9 ст. 16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Избирательная комиссия муниципального образования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далее - ИКМО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 совместно с ТИК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8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11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3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Передача по акту участковым избирательным комиссиям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далее - УИК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 первого экземпляра списка избирателей конкретного избирательного участка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14 ст. 16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63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10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7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списка избирателей для ознакомления избирателей и его дополнительного уточнения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16 ст. 16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 ноября 2020 г.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3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099" w:type="dxa"/>
                  <w:gridSpan w:val="3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(за 10 дней до дня голосования)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5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83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Подписание выверенного и уточненного списка избирателей и его заверение печатью УИК           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15 ст. 16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Председатель, секретарь УИК</w:t>
                  </w: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7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</w:t>
                  </w:r>
                  <w:r w:rsidRPr="006A197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не позднее дня, предшествующего дню голосования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Оформление отдельных книг списка избирателей (в случае разделения списка на отдельные книги)          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14 ст. 16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Председатель 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9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P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6A197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(не позднее дня, предшествующего дню голосования)</w:t>
                  </w:r>
                </w:p>
              </w:tc>
            </w:tr>
            <w:tr w:rsidR="006A1972" w:rsidTr="006A1972">
              <w:trPr>
                <w:trHeight w:val="454"/>
              </w:trPr>
              <w:tc>
                <w:tcPr>
                  <w:tcW w:w="8222" w:type="dxa"/>
                  <w:gridSpan w:val="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Дополнительное выдвижение и регистрация кандидатов</w:t>
                  </w: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30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Выдвижение кандидатов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34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29 августа 2020 г.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Избирательные объединения, граждане Российской Федерации, обладающие пассивным избирательным правом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701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(после дня официального опубликования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решения об отложении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380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 кандидату, уполномоченному представителю избирательного объединения письменного подтверждения о приеме документов, представляемых при выдвижении кандидата,  списка кандидатов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35, ч.ч. 6, 13 ст. 38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Незамедлительно после приема документов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ИКМО, 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2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Принятие решения о заверении списка кандидатов по многомандатному избирательному округу либо об отказе в его заверении, который должен быть мотивирован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6 ст. 38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трёх дней со дня приёма документов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610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уполномоченному представителю избирательного объединения копии решения о заверении списка кандидатов по многомандатному избирательному округу с копией заверенного списка кандидатов, либо копии решения об отказе в заверении списка с указанием даты выдачи, часа и минут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6 ст. 38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одних суток с момента принятия решения о заверении списка кандидатов, либо об отказе в заверении списка кандидатов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290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в соответствующую ОИК копии решения о заверении списка кандидатов по многомандатному избирательному округу с копиями заверенного списка кандидатов (заверенными выписками из списка), копиями заявлений кандидатов в письменной форме о согласии баллотироваться по соответствующему избирательному округу и копией решения соответствующего органа избирательного объеденения о выдвижении кандидатов по многомандатному избирательному округу списком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10 ст. 38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одних суток с момента принятия  решения о заверении списка кандидатов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05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в соответствующие органы представлений о проверке достоверности сведений о кандидатах, представляемых в соответствии с Законом области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14 ст. 41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Сразу после выдвижения кандидата по многомандатному избирательному округу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734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Регистрация уполномоченного представителя по финансовым вопросам кандидата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(п. 1.6 Инструкции 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представительных органов муниципальных образований Новосибирской области, утвержденной постановлением Избирательной комиссии Новосибирской области от 13.05.2015 № 63/464-5 (в ред. от 04.06.2020) 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далее- Инструкция о порядке открытия, ведения и закрытия специальных избирательных счетов)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течении трех дней после представления в комиссию документов на регистрацию уполномоченного представителя по финансовым вопросам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3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кандидату письменного разрешения на открытие специального избирательного счета кандидата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(п. 1.6 Инструкции о порядке открытия, ведения и закрытия специальных избирательных счетов)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Незамедлительно после получения избирательной комиссией уведомления о выдвижении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45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Сбор подписей избирателей в поддержку самовыдвижения кандидата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39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Начинается со дня, следующего за днем получения уведомления ОИК о выдвижении кандидата и представлении документов в порядке, предусмотренном ст. 35 Закона области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3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Сбор подписей избирателей в поддержку выдвижения кандидата избирательным объединением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39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Начинается со дня, следующего за днем уведомления соответствующей избирательной комиссии о выдвижении кандидата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ОИК документов для регистрации кандидата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1, 1.1 ст. 40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 18.00 часов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Кандидаты, уполномоченные представители избирательных объеденений</w:t>
                  </w:r>
                </w:p>
              </w:tc>
            </w:tr>
            <w:tr w:rsidR="006A1972" w:rsidTr="006A1972">
              <w:trPr>
                <w:trHeight w:val="19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1E01A9">
              <w:trPr>
                <w:trHeight w:val="610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23 сентября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89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(не позднее чем за 52 дня до дня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 до 18 часов по местному времени)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610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кандидату, уполномоченному представителю избирательного объединения подтверждения в письменной форме о приеме документов для регистрации, в том числе о приеме подписных листов и заявленного количества подписей избирателей, содержащихся в этих подписных листах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3 ст. 40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После приема документов для регистрации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023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Проверка соблюдения порядка выдвижения кандидата по многомандатному избирательному округу требованиям Закона области, а также, в случае сбора подписей избирателей в поддержку выдвижения кандидата, соблюдения порядка сбора подписей, оформления подписных листов, достоверности сведений об избирателях и подписей избирателей, содержащихся в этих подписных листах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1, 2 ст. 41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Рекомендуется в течение 6 дней со дня представления документов для регистрации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82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Извещение кандидата, избирательного объединения о выявлении неполноты сведений о кандидатах, отсутствии каких-либо документов, представление которых в избирательную комиссию для уведомления о выдвижении кандидата (кандидатов) и их регистрации предусмотрено Законом области, или несоблюдения требований Закона области к оформлению документов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 ч. 1 ст. 41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за 3 дня до дня заседания избирательной комиссии, на котором должен рассматриваться вопрос о регистрации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1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Передача кандидату копии итогового протокола проверки подписных листов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13 ст. 41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за 2 суток до заседания избирательной комиссии, на котором должен рассматриваться вопрос о регистрации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35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Реализация права кандидата, избирательного объединения на внесение уточнений и дополнений в документы, содержащие сведения о кандидате (за исключением подписных листов с подписями избирателей)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41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за 1 день до дня заседания избирательной комиссии, на котором должен рассматриваться вопрос о регистрации кандидата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Кандидаты, избирательные объединения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701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Принятие решения о регистрации кандидата либо мотивированного решения об отказе в регистрации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(ч.1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течении 10 дней со дня приема документов, необходимых для регистрации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35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кандидату копии решения об отказе в регистрации кандидата с изложением оснований отказа в регистрации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6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В течение 1 суток с момента принятия решения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8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зарегистрированным кандидатам удостоверений о регистрации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13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После принятия решения о регистрации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89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Передача в средства массовой информации сведений о кандидатах, зарегистрированных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14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48 часов с момента регистрации кандидатов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5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Реализация права кандидата, выдвинутого непосредственно, на снятие своей кандидатуры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19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Кандидаты, выдвинутые непосредственно</w:t>
                  </w:r>
                </w:p>
              </w:tc>
            </w:tr>
            <w:tr w:rsidR="006A1972" w:rsidTr="006A1972">
              <w:trPr>
                <w:trHeight w:val="23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9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5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при наличии вынуждающих к тому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обстоятельств -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</w:tr>
            <w:tr w:rsidR="006A1972" w:rsidTr="006A1972">
              <w:trPr>
                <w:trHeight w:val="259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13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позднее, чем за 1 день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Реализация права избирательного объединения на отзыв кандидата, выдвинутого избирательным объединением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21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Избирательные объединения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9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5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1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Принятие решения об аннулировании регистрации кандидата по многомандатному избирательному округу, подавшего заявление о снятие своей кандидатуры или отозванного избирательным объединением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19, 21 ст. 42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одних суток со дня получения соответствующего заявления кандидата или избирательного объединения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442"/>
              </w:trPr>
              <w:tc>
                <w:tcPr>
                  <w:tcW w:w="36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Статус кандидатов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363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29.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ОИК заверенной копии соответствующего приказа (распоряжения) об освобождении кандидата на время его участия в выборах от выполнения должностных или служебных обязанностей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44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5 дней со дня регистрации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массовой информации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68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Назначение доверенных лиц кандидата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46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После выдвижения кандидата по многомандатному избирательному округу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52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Регистрация доверенных лиц кандидата и выдача им удостверений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2, 4 ст. 46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пяти дней со дня поступления письменного заявления кандидата  о назначении доверенных лиц вместе с заявлением самих граждан о согласии быть доверенным лицами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442"/>
              </w:trPr>
              <w:tc>
                <w:tcPr>
                  <w:tcW w:w="507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Информирование избирателей и предвыборная агитация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8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Агитационный период для избирательного объединения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52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 дня принятия избирательным объединением решения о выдвижении кандидата, кандидатов 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Избирательные объединения</w:t>
                  </w:r>
                </w:p>
              </w:tc>
            </w:tr>
            <w:tr w:rsidR="006A1972" w:rsidTr="006A1972">
              <w:trPr>
                <w:trHeight w:val="23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до 00.00 часов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9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57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Агитационный период для кандидата, выдвинутого непосредственно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52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Со дня представления кандидатом в соответствующую ОИК заявления о согласии балотироваться, а в случае, предусмотренном ч. 11 ст. 38 Закона области, - со дня представления в соответствующую ОИК документов, предусмотренных в указанной части и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 00.00 часов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2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3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Предвыборная агитация на каналах организаций телерадиовещания, в периодических печатных изданиях и в сетевых изданиях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52 Закона области)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17 октября 2020 г.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Зарегистрированные кандидаты</w:t>
                  </w:r>
                </w:p>
              </w:tc>
            </w:tr>
            <w:tr w:rsidR="006A1972" w:rsidTr="006A1972">
              <w:trPr>
                <w:trHeight w:val="22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 00.00 часов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2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26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(проводится в период,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который начинается за 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28 дней до дня голосования и 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прекращается в ноль часов 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по местному времени дня,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предшествующего дню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1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ИКМО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соответствии с формами такого учета, которые установлены ИКМО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8 ст. 53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Организации, осуществляющие выпуск средств массовой информации, редакции сетевых изданий независимо от формы собственности</w:t>
                  </w:r>
                </w:p>
              </w:tc>
            </w:tr>
            <w:tr w:rsidR="006A1972" w:rsidTr="006A1972">
              <w:trPr>
                <w:trHeight w:val="271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26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через 10 дней со дня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152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Хранение документов о безвозмездном и платном предоставлении эфирного времени и печатной площади, предоставлении услуг по размещению агитационных материалов в сетевых изданиях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9 ст. 53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менее 3 лет после дня голосования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Организации, осуществляющие выпуск средств массовой информации, редакции сетевых изданий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01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Рассмотрение заявки на предоставление помещения, находящегося в государственной или муниципальной собственности, в собственности организации, имеющей на день официального опубликования решения о назначении выборов в своем уставном (складочном) капитале долю (вклад) РФ, субъктов РФ и (или) муниципальных образований, превышающую (превышающий) 30 %, для встреч зарегистрированных кандидатов, их доверенных лиц с избирателями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5 ст. 56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течении 3 дней со дня подачи заявки зарегистрированным кандидатом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Собственник, владелец помещения</w:t>
                  </w:r>
                </w:p>
              </w:tc>
            </w:tr>
            <w:tr w:rsidR="006A1972" w:rsidTr="006A1972">
              <w:trPr>
                <w:trHeight w:val="27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95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75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Уведомление в письменной форме ИКМО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56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дня, следующего за днём предоставления помещения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Собственник, владелец помещения, указанного в п.45 настоящего календарного плана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36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58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39.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Размещение в информационно-телекоммуникационной  сети «Интернет» информации, содержащейся в уведомлении о факте предоставления зарегистрированному кандидату помещения для проведения агитационного публичного мероприятия, или доведение этой информации до сведения других зарегистрированных кандидатов иным способом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4.1 ст. 56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2 суток с момента получения уведомления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27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ОИК экземпляров печатных агитационных материалов или их копий, экземпляров аудиовизуальных агитационных материалов, фотографий или экземпляров иных агитационных материалов, а также сведений о месте нахождения (об адресе места жительства) организации (лица), изготовившей и заказавшей (изготовившего и заказавшего) эти материалы, и копии документа об оплате изготовления данного предвыборного агитационного материала из соответствующего избирательного фонда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57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До начала распространения соответствующих агитационных материалов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7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определеным кругом лиц (включая сеть "Интернет")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3 ст. 49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10 ноября 2020 г.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Редакции средств массовой информации, граждане и организации</w:t>
                  </w:r>
                </w:p>
              </w:tc>
            </w:tr>
            <w:tr w:rsidR="006A1972" w:rsidTr="006A1972">
              <w:trPr>
                <w:trHeight w:val="30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22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(в течение 5 дней до дня голосования,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а также в день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3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Запрет на публикацию (обнародование) данных об итогах голосования, о результатах выборов, в том числе размещение таких данных в информационно-телекомуникационных сетях, доступ к которым не ограничен определеным кругом лиц (включая сеть "Интернет")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7 ст. 48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Редакции средств массовой информации, граждане и организации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917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 20 часов местного времени</w:t>
                  </w: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0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(в день голосования до момента окончания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голосования на территории соответствующего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избирательного округа)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Запрет на рекламу, в том числе оплаченную за счет средств соответствующего избирательного фонда, коммерческой и иной не связанной с выборами деятельности с использованием фамилий или изображений кандидатов, а также рекламы с использованием наименований, эмблем и иной символики избирательного объединения, выдвинувшего кандидата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58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Кандидаты, избирательные объединения, иные физические и юридические лица 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и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351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(в день голосования и в день,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предшествующий дню голосования)</w:t>
                  </w:r>
                </w:p>
              </w:tc>
            </w:tr>
            <w:tr w:rsidR="006A1972" w:rsidTr="006A1972">
              <w:trPr>
                <w:trHeight w:val="463"/>
              </w:trPr>
              <w:tc>
                <w:tcPr>
                  <w:tcW w:w="368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Финансирование выборов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Финансирование расходов, связанных с подготовкой и проведением выборов, эксплуатацией и развитием средств автоматизации, и обучением организаторов выборов и избирателей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59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Органы местного самоуправления </w:t>
                  </w:r>
                </w:p>
              </w:tc>
            </w:tr>
            <w:tr w:rsidR="006A1972" w:rsidTr="006A1972">
              <w:trPr>
                <w:trHeight w:val="266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6 сентября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89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в десятидневный срок со дня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официального опубликования решения об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отложении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152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Создание избирательного фонда кандидата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60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После письменного уведомления соответствующей ОИК о выдвижении (самовыдвижении) кандидата до представления документов для его регистрации в ОИК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363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Возврат пожертвований жертвователю с указанием причины возврата, если пожертвование внесено гражданином или юридическим лицом, не имеющими права осуществлять такое пожертвование, либо пожертвование внесено с нарушением требований, предусмотренных Законом области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7 ст. 60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10 дней со дня поступления пожертвования на специальный избирательный счет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710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Перечисление пожертвований, внесенных анонимными жертвователями, в доход местного бюджета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7 ст. 60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10 дней со дня поступления пожертвования на специальный избирательный счет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12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Предоставление соответствующей избирательной комиссии, кандидату информации о поступлении и расходовании средств, находящихся на избирательном счете данного кандидата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10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Переодически по требованию соответствующей избирательной комиссии, кандидата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Филиалы публичного акционерного общества "Сбербанк России"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12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Предоставление соответствующей избирательной комиссии, кандидату заверенных копий первичных финансовых документов, подтверждающих поступление и расходование средств избирательных фондов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10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трехдневный срок, а за 3 дня до дня голосования – немедленно, со дня поступления представления соответствующей избирательной комиссии, требования кандидата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Филиалы публичного акционерного общества "Сбербанк России"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92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в средства массовой информации для опубликования сведений о поступлении и расходовании средств избирательных фондов кандидатов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11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Периодически до дня голосования в соответствии с решением ИКМО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82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Опубликование сведений о поступлении и расходовании средств избирательных фондов кандидатов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11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трех дней со дня получения указанных сведений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Редакции муниципальных переодических печатных изданий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27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Проверка на безвозмездной основе сведений, указанных гражданами и юридическими лицами при внесении или перечеслении пожертвований в избирательные фонды, и сообщение о результатах проверки в соответствующую избирательную комиссию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16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пятидневный срок со дня поступления представления соответствующей избирательной комиссии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54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в Избирательную комиссию Новосибирской области для размещения в информационно-телекоммуникационной сети "Интернет" сведений о поступлении средств на специальные избирательные счета кандидатов и расходовании этих средств в объеме, установленном постановлением Избирательной комиссии Новосибирской области от 09.06.2015 № 67/531-5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13 ст. 60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30 октября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7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9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27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(дважды: за 15 и 5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94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ОИК первого финансового отчета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12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Одновременно с представлением документов для регистрации кандидата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382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ОИК итогового финансового отчета, за исключением случая, если кандидат не создавал избирательный фонд в соответствии с частью 1 статьи 60 Закона области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12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30 дней со дня официального опубликования результатов выборов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Кандидаты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30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730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Передача копий финансовых отчетов кандидатов в редакции средств массовой информации для опубликования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13 ст. 62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5 дней со дня получения финансовых отчетов кандидатов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3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соответствующую вышестоящую избирательную комиссию отчета о расходовании средств, выделенных из местного бюджета на подготовку и проведение выборов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5 ст. 59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7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2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(не позднее чем через 10 дней со дня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91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ИКМО отчета о расходовании средств, выделенных из местного бюджета на подготовку и проведение выборов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7 ст. 59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30 дней со дня официального опубликования результатов выборов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89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представительный орган финасового отчета о расходовании средств, выделенных из местного бюджета для подготовки и проведения выборов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8 ст. 59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2 месяца со дня официального опубликования результатов выборов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54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Перечисление неизрасходованных денежных средств, оставшихся на специальных избирательных счетах, в доход соответствующего местного бюджета по письменному указанию соответствующей ИКМО, ОИК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62.1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Филиалы публичного акционерного общества "Сбербанк России"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января 2021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41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(по истечении 60 дней со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523"/>
              </w:trPr>
              <w:tc>
                <w:tcPr>
                  <w:tcW w:w="507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Голосование и определение результатов выборов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2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Утверждение формы избирательного бюллетеня по многомандатному избирательному округу, числа избирательных бюллетеней, а также порядка осуществления контроля за изготовлением избирательных бюллетеней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65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25 октября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60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20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Утверждение текста избирательного бюллетеня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65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3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25 октября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20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3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Изготовление избирательных бюллетеней по 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65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Рекомендуется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Полиграфическая организация</w:t>
                  </w: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28 октября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3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(по решению ИКМО)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0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Принятие решения о месте и времени передачи избирательных бюллетеней, изготовленных полиграфической организацией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13 ст. 65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за 2 дня до дня получения избирательных бюллетеней от соответствующей полиграфической организации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7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Оповещение избирателей о времени и месте досрочного голосования через средства массовой информации или иным способом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66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ИКМО, 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8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9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63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(не позднее чем за 5 дней до дня досрочного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Оповещение избирателей о времени и месте голосования через средства массовой информации или иным способом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66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10 дней до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Передача избирательных бюллетеней участковым избирательным комиссиям в количестве, достаточном для проведения досрочного голосования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15 ст. 65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не позднее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7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(не позднее чем за один день до дня досрочного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54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Передача избирательных бюллетеней участковым избирательным комиссиям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15 ст. 65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Не позднее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13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за один день до дня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69.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Проведение досрочного голосования в помещении соответствующей УИК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1, 2 ст. 67.1 Закона области)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 ноября 2020 г.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по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351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не менее 4 часов в день в рабочие дни в 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вечернее время (после 16.00 часов по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местному времени) и в выходные дни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ранее чем за 10 дней до дня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8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информации о числе избирателей, проголосовавших досрочно, в ИКМО, в ТИК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8 ст. 67.1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УИК, 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2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 16.00 часов по местному времени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8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(после завершения времени досрочного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голосования, в 16.00 часов по местному времени)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Проведение голосования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66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36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4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с 8.00 часов до 20.00 часов по местному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времени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38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Подача письменного заявления или устного обращения, в том числе переданного при содействии других лиц о предоставлении возможности проголосовать вне помещения для голосования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(ч.ч. 2, 5 ст. 68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С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5 ноября 2020 г.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Избиратели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до 14.00 часов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0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(в любое время в течение 10 дней до дня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голосования, но не позднее чем за шесть часов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до окончания времени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Подсчет и погашение неиспользованных избирательных бюллетеней, находящихся в ИКМО, о чем соответствующей избирательной комиссией составляется акт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21 ст. 65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2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после 20.00 часов 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8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(в день голосования после окончания времени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Подсчет и погашение неиспользованных избирательных бюллетеней, находящихся в ОИК, о чем соответствующей избирательной комиссией составляется акт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21 ст. 65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28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после 20.00 часов 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82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(в день голосования после окончания времени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Подсчет и погашение неиспользованных избирательных бюллетеней, находящихся в УИК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21 ст. 65, ч. 3 ст. 70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после 20.00 часов 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63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(в день голосования после окончания времени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6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Подсчет голосов избирателей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70 Закона области)</w:t>
                  </w:r>
                </w:p>
              </w:tc>
              <w:tc>
                <w:tcPr>
                  <w:tcW w:w="138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после 20.00 часов </w:t>
                  </w: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19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(начинается сразу после окончания времени </w:t>
                  </w:r>
                </w:p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голосования и проводится без перерыва до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установления итогов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701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Подписание протокола УИК об итогах голосования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27 ст. 70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 итоговом заседании УИК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Члены УИК с правом решающего голоса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68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Выдача заверенных копий протокола УИК об итогах голосования лицам, имеющим право на их получение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30 ст. 70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Немедленно после подписания протокола об итогах голосования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936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79.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первого экземпляра протокола УИК об итогах голосования в ОИК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31 ст. 70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Незамедлительно после подписания протокола об итогах голосования и выдачи его заверенных копий лицам, имеющим право на их получение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Председатель или секретарь УИК либо иной член УИК с правом решающего голоса по поручению председателя УИК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80.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Определение результатов выборов по многомандатному избирательному округу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72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Не позднее 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23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7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(не позднее чем через 7 дней после дня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135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81.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первого экземпляра протокола ОИК о результатах выборов по многомандатному избирательному округу с приобщенными документами в ИКМО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16 ст. 72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Незамедлительно после подписания протокола о результатах выборов, сводной таблицы о результатах выборов и выдачи их заверенных копий лицам, имеющим право на их получение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82.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Установление общих результатов выборов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77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30 ноября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2 недели после дня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682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83.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Извещение зарегистрированного кандидата, избранного депутатом, об избрании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80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Незамедлительно после определения результатов выборов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1570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84.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Представление в ОИК копии приказа (иного документа) об освобождении от обязанностей, несовместимых со статусом депутата представительного органа муниципального образования, либо копий документов, удостоверяющих подачу в установленный срок заявления об освобождении от указанных обязанностей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1 ст. 80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пятидневный срок со дня получения извещения ОИК об избрании депутатом</w:t>
                  </w:r>
                </w:p>
              </w:tc>
              <w:tc>
                <w:tcPr>
                  <w:tcW w:w="270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Зарегистрированный кандидат, избранный депутатом представительного органа муниципального образования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481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85.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Направление общих данных о результатах выборов по соответствующему избирательному округу в средства массовой информации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2 ст. 81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В течение одних суток после определения результатов выборов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86.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Официальное опубликование результатов выборов, а также данных о числе голосов избирателей, полученных каждым из кандидатов, в средствах массовой информации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3 ст. 81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Не позднее 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15 декабря 2020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454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240" w:type="dxa"/>
                  <w:gridSpan w:val="11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E01A9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(не позднее чем через один месяц со дня 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голосования)</w:t>
                  </w:r>
                </w:p>
              </w:tc>
            </w:tr>
            <w:tr w:rsidR="006A1972" w:rsidTr="006A1972">
              <w:trPr>
                <w:gridAfter w:val="1"/>
                <w:wAfter w:w="699" w:type="dxa"/>
                <w:trHeight w:val="1579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87.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Регистрация избранного депутата представительного органа муниципального образования и выдача ему удостоверения об избрании депутатом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80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Не позднее чем через три дня после официального опубликования общих результатов выборов и представления избранным кандидатом копии приказа (распоряжения) об освобождении его от обязанностей, несовместимых со статусом депутата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ОИК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247"/>
              </w:trPr>
              <w:tc>
                <w:tcPr>
                  <w:tcW w:w="3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88.</w:t>
                  </w:r>
                </w:p>
              </w:tc>
              <w:tc>
                <w:tcPr>
                  <w:tcW w:w="32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Официальное опубликование (обнародование) полных данных о результатах выборов, с данными содержащимися в протоколах всех избирательных комиссий об итогах голосования и о результатах выборов</w:t>
                  </w:r>
                </w:p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(ч. 4 ст. 81 Закона области)</w:t>
                  </w:r>
                </w:p>
              </w:tc>
              <w:tc>
                <w:tcPr>
                  <w:tcW w:w="453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Не позднее</w:t>
                  </w:r>
                </w:p>
              </w:tc>
              <w:tc>
                <w:tcPr>
                  <w:tcW w:w="1223" w:type="dxa"/>
                  <w:gridSpan w:val="4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ИКМО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14 января 2021 г.</w:t>
                  </w: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gridAfter w:val="1"/>
                <w:wAfter w:w="699" w:type="dxa"/>
                <w:trHeight w:val="641"/>
              </w:trPr>
              <w:tc>
                <w:tcPr>
                  <w:tcW w:w="39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5759" w:type="dxa"/>
                  <w:gridSpan w:val="9"/>
                  <w:tcBorders>
                    <w:top w:val="nil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(в течение двух месяцев со дня голосования)</w:t>
                  </w: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701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6A1972" w:rsidTr="006A1972">
              <w:trPr>
                <w:trHeight w:val="247"/>
              </w:trPr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315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5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4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972" w:rsidRDefault="006A1972" w:rsidP="002B622D">
                  <w:pPr>
                    <w:framePr w:hSpace="180" w:wrap="around" w:vAnchor="text" w:hAnchor="text" w:x="-1207" w:y="-1049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C4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356"/>
              <w:tblOverlap w:val="never"/>
              <w:tblW w:w="109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551"/>
              <w:gridCol w:w="2977"/>
              <w:gridCol w:w="2268"/>
            </w:tblGrid>
            <w:tr w:rsidR="006C4389" w:rsidTr="001822F6">
              <w:trPr>
                <w:trHeight w:val="3204"/>
              </w:trPr>
              <w:tc>
                <w:tcPr>
                  <w:tcW w:w="31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Вестник Алабугинского сельсовета</w:t>
                  </w:r>
                </w:p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Адрес: 632433, с.Мамонтовое, у. Центральная, д.7, Каргатского района Новосибирской</w:t>
                  </w:r>
                </w:p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области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Отпечатано в администрации Алабугинского сельсовета 2020 год</w:t>
                  </w:r>
                </w:p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Тираж – 20 экз.</w:t>
                  </w:r>
                </w:p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Глава администрации</w:t>
                  </w:r>
                </w:p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С.В. Гайдук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Соучредители «Вестника» являются администрация Алабугинского сельсовета и Совет депутатов Алабугинского сельсовета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C4389" w:rsidRPr="001822F6" w:rsidRDefault="006C4389" w:rsidP="006A1972">
                  <w:pPr>
                    <w:pStyle w:val="a4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822F6">
                    <w:rPr>
                      <w:rFonts w:ascii="Times New Roman" w:hAnsi="Times New Roman"/>
                      <w:sz w:val="20"/>
                      <w:szCs w:val="20"/>
                    </w:rPr>
                    <w:t>Вестник Алабугинского сельсовета учрежден решением Совета депутатов Алабугинского сельсовета от 27.04.2007 № 145</w:t>
                  </w:r>
                </w:p>
              </w:tc>
            </w:tr>
          </w:tbl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89" w:rsidRDefault="006C4389" w:rsidP="006A1972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4389" w:rsidRDefault="006C4389" w:rsidP="006C4389"/>
    <w:p w:rsidR="00D11463" w:rsidRDefault="00D11463"/>
    <w:sectPr w:rsidR="00D11463" w:rsidSect="006A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C4389"/>
    <w:rsid w:val="001822F6"/>
    <w:rsid w:val="001E01A9"/>
    <w:rsid w:val="002B622D"/>
    <w:rsid w:val="006A1972"/>
    <w:rsid w:val="006C4389"/>
    <w:rsid w:val="007A02C2"/>
    <w:rsid w:val="007F573D"/>
    <w:rsid w:val="00846793"/>
    <w:rsid w:val="00AE3FCA"/>
    <w:rsid w:val="00B92A40"/>
    <w:rsid w:val="00D11463"/>
    <w:rsid w:val="00D8047A"/>
    <w:rsid w:val="00F4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B6422-CE8E-4547-82F1-C0B9CA18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6C4389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6C438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C43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18</cp:revision>
  <cp:lastPrinted>2020-08-28T10:04:00Z</cp:lastPrinted>
  <dcterms:created xsi:type="dcterms:W3CDTF">2020-08-28T10:03:00Z</dcterms:created>
  <dcterms:modified xsi:type="dcterms:W3CDTF">2020-09-01T08:36:00Z</dcterms:modified>
</cp:coreProperties>
</file>