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F5" w:rsidRDefault="00D81DF1" w:rsidP="00D45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Особенности привлечения </w:t>
      </w:r>
      <w:r w:rsidR="00C8037E" w:rsidRPr="000C4E9F">
        <w:rPr>
          <w:rFonts w:ascii="Times New Roman" w:hAnsi="Times New Roman" w:cs="Times New Roman"/>
          <w:b/>
          <w:sz w:val="28"/>
          <w:szCs w:val="28"/>
        </w:rPr>
        <w:t>несовершеннолетних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их законных представителей к административной ответственности за совершенные несовершеннолетними правонарушения</w:t>
      </w:r>
    </w:p>
    <w:p w:rsidR="00D45E86" w:rsidRPr="000C4E9F" w:rsidRDefault="00D45E86" w:rsidP="00D45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37E" w:rsidRDefault="00C8037E" w:rsidP="00D45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об административных правонарушениях 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C8037E" w:rsidRDefault="00C8037E" w:rsidP="000C4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конкретных обстоятельств дела и данных о лице, совершившем административное правонарушение в возрасте от 16 до 18 лет,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воздействия, предусмотренной федеральным законодательством о защите прав несовершеннолетних.</w:t>
      </w:r>
    </w:p>
    <w:p w:rsidR="00D45E86" w:rsidRDefault="00D45E86" w:rsidP="00D45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Совершение административного правонарушения несовершеннолетним является обстоятельством, смягчающим административную ответственность.</w:t>
      </w:r>
    </w:p>
    <w:p w:rsidR="00891FCD" w:rsidRDefault="00891FCD" w:rsidP="000C4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за правонарушения несовершеннолетних, совершенные ими до достижения 16-летнего возраста, могут нести административную ответственность их родители (законные представители).</w:t>
      </w:r>
    </w:p>
    <w:p w:rsidR="00891FCD" w:rsidRDefault="00891FCD" w:rsidP="000C4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Так, например, согласно статье 20.22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родители или иные законные представители несовершеннолетних подлежат администрати</w:t>
      </w:r>
      <w:r w:rsidR="00DB0D3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ной ответственности за нахождение в состоянии опьянения несовершеннолетних в возрасте до 16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новых потенциально опасных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</w:t>
      </w:r>
      <w:r w:rsidR="00D45E86">
        <w:rPr>
          <w:rFonts w:ascii="Times New Roman" w:hAnsi="Times New Roman" w:cs="Times New Roman"/>
          <w:sz w:val="28"/>
          <w:szCs w:val="28"/>
        </w:rPr>
        <w:t xml:space="preserve"> (штраф от 1500 до 2 тысяч</w:t>
      </w:r>
      <w:proofErr w:type="gramEnd"/>
      <w:r w:rsidR="00D45E86">
        <w:rPr>
          <w:rFonts w:ascii="Times New Roman" w:hAnsi="Times New Roman" w:cs="Times New Roman"/>
          <w:sz w:val="28"/>
          <w:szCs w:val="28"/>
        </w:rPr>
        <w:t xml:space="preserve"> рублей)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0D38" w:rsidRDefault="00D45E86" w:rsidP="000C4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в связи с совершением несовершеннолетними, не достигшими возраста 16 лет, правонарушений могут быть привлечены к административной ответственности по ст. 5.35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за ненадлежащее воспитание детей, не привитие норм поведения в обществе.</w:t>
      </w:r>
    </w:p>
    <w:p w:rsidR="00D45E86" w:rsidRDefault="00DB0D38" w:rsidP="000C4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родители (законные представители) могут</w:t>
      </w:r>
      <w:r w:rsidR="00D45E86">
        <w:rPr>
          <w:rFonts w:ascii="Times New Roman" w:hAnsi="Times New Roman" w:cs="Times New Roman"/>
          <w:sz w:val="28"/>
          <w:szCs w:val="28"/>
        </w:rPr>
        <w:t xml:space="preserve"> быть </w:t>
      </w:r>
      <w:r>
        <w:rPr>
          <w:rFonts w:ascii="Times New Roman" w:hAnsi="Times New Roman" w:cs="Times New Roman"/>
          <w:sz w:val="28"/>
          <w:szCs w:val="28"/>
        </w:rPr>
        <w:t xml:space="preserve">привлечены к административной ответственности за противоправные действия в отношении несовершеннолетних. </w:t>
      </w:r>
    </w:p>
    <w:p w:rsidR="00D45E86" w:rsidRDefault="00DB0D38" w:rsidP="000C4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D45E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частью 2 статьи 6.10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="00D45E86">
        <w:rPr>
          <w:rFonts w:ascii="Times New Roman" w:hAnsi="Times New Roman" w:cs="Times New Roman"/>
          <w:sz w:val="28"/>
          <w:szCs w:val="28"/>
        </w:rPr>
        <w:t xml:space="preserve"> предусмотрена ответственность </w:t>
      </w:r>
      <w:r w:rsidR="00123714">
        <w:rPr>
          <w:rFonts w:ascii="Times New Roman" w:hAnsi="Times New Roman" w:cs="Times New Roman"/>
          <w:sz w:val="28"/>
          <w:szCs w:val="28"/>
        </w:rPr>
        <w:t xml:space="preserve">за </w:t>
      </w:r>
      <w:r w:rsidR="00D45E86">
        <w:rPr>
          <w:rFonts w:ascii="Times New Roman" w:hAnsi="Times New Roman" w:cs="Times New Roman"/>
          <w:sz w:val="28"/>
          <w:szCs w:val="28"/>
        </w:rPr>
        <w:t xml:space="preserve">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="00D45E86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D45E86">
        <w:rPr>
          <w:rFonts w:ascii="Times New Roman" w:hAnsi="Times New Roman" w:cs="Times New Roman"/>
          <w:sz w:val="28"/>
          <w:szCs w:val="28"/>
        </w:rPr>
        <w:t xml:space="preserve"> веществ или одурманивающих веществ (штраф от 4 до 5 тысяч рублей).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FCD" w:rsidRDefault="00D45E86" w:rsidP="000C4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Частью 2 статьи 6.23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предусмотрена ответственность за вовлечение несовершеннолетнего в процесс потребления табака</w:t>
      </w:r>
      <w:r w:rsidR="00123714">
        <w:rPr>
          <w:rFonts w:ascii="Times New Roman" w:hAnsi="Times New Roman" w:cs="Times New Roman"/>
          <w:sz w:val="28"/>
          <w:szCs w:val="28"/>
        </w:rPr>
        <w:t xml:space="preserve"> или потребления </w:t>
      </w:r>
      <w:proofErr w:type="spellStart"/>
      <w:r w:rsidR="00123714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123714">
        <w:rPr>
          <w:rFonts w:ascii="Times New Roman" w:hAnsi="Times New Roman" w:cs="Times New Roman"/>
          <w:sz w:val="28"/>
          <w:szCs w:val="28"/>
        </w:rPr>
        <w:t xml:space="preserve"> продукции</w:t>
      </w:r>
      <w:r>
        <w:rPr>
          <w:rFonts w:ascii="Times New Roman" w:hAnsi="Times New Roman" w:cs="Times New Roman"/>
          <w:sz w:val="28"/>
          <w:szCs w:val="28"/>
        </w:rPr>
        <w:t xml:space="preserve"> (штраф от 2 до 3 тысяч рублей).</w:t>
      </w:r>
      <w:r w:rsidR="00891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5FE" w:rsidRDefault="001455FE" w:rsidP="000C4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постановление о назначении административного наказания может быть обжаловано в вышестоящий орган или в суд в течение 10 суток с момента его вынесения.</w:t>
      </w:r>
    </w:p>
    <w:p w:rsidR="00D45E86" w:rsidRDefault="00D45E86" w:rsidP="0014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5FE" w:rsidRPr="00C8037E" w:rsidRDefault="001455FE" w:rsidP="001455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прокурора Каргатского района Гришина Е.Ю.</w:t>
      </w:r>
    </w:p>
    <w:sectPr w:rsidR="001455FE" w:rsidRPr="00C8037E" w:rsidSect="00D45E86">
      <w:pgSz w:w="11906" w:h="16838"/>
      <w:pgMar w:top="993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37E"/>
    <w:rsid w:val="000C4E9F"/>
    <w:rsid w:val="00123714"/>
    <w:rsid w:val="001455FE"/>
    <w:rsid w:val="001E7A35"/>
    <w:rsid w:val="002F14F5"/>
    <w:rsid w:val="005D0CD8"/>
    <w:rsid w:val="00891FCD"/>
    <w:rsid w:val="00A23C32"/>
    <w:rsid w:val="00C8037E"/>
    <w:rsid w:val="00D45E86"/>
    <w:rsid w:val="00D81DF1"/>
    <w:rsid w:val="00DB0D38"/>
    <w:rsid w:val="00EF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user309-1</dc:creator>
  <cp:keywords/>
  <dc:description/>
  <cp:lastModifiedBy>user309-1</cp:lastModifiedBy>
  <cp:revision>5</cp:revision>
  <cp:lastPrinted>2020-11-03T09:01:00Z</cp:lastPrinted>
  <dcterms:created xsi:type="dcterms:W3CDTF">2019-04-02T04:55:00Z</dcterms:created>
  <dcterms:modified xsi:type="dcterms:W3CDTF">2020-11-03T09:01:00Z</dcterms:modified>
</cp:coreProperties>
</file>