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6A" w:rsidRDefault="004C434F" w:rsidP="001F436A">
      <w:pPr>
        <w:rPr>
          <w:rFonts w:ascii="Times New Roman" w:hAnsi="Times New Roman" w:cs="Times New Roman"/>
          <w:sz w:val="28"/>
          <w:szCs w:val="28"/>
        </w:rPr>
      </w:pPr>
      <w:r w:rsidRPr="004C434F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9pt;height:32.75pt">
            <v:shadow on="t" opacity="52429f"/>
            <v:textpath style="font-family:&quot;Arial Black&quot;;font-style:italic;v-text-kern:t" trim="t" fitpath="t" string="Вестник Алабугинского сельсовета"/>
          </v:shape>
        </w:pict>
      </w:r>
    </w:p>
    <w:p w:rsidR="001F436A" w:rsidRDefault="001F436A" w:rsidP="001F43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36"/>
          <w:szCs w:val="36"/>
        </w:rPr>
        <w:t>Каргатского района Новосибирской области</w:t>
      </w:r>
    </w:p>
    <w:p w:rsidR="001F436A" w:rsidRDefault="001F436A" w:rsidP="001F4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30</w:t>
      </w:r>
    </w:p>
    <w:p w:rsidR="001F436A" w:rsidRDefault="001F436A" w:rsidP="001F4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29.08.2022 года</w:t>
      </w:r>
    </w:p>
    <w:p w:rsidR="001F436A" w:rsidRDefault="001F436A" w:rsidP="001F4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F436A" w:rsidRDefault="001F436A" w:rsidP="001F436A">
      <w:pPr>
        <w:rPr>
          <w:rFonts w:ascii="Times New Roman" w:hAnsi="Times New Roman" w:cs="Times New Roman"/>
          <w:sz w:val="28"/>
          <w:szCs w:val="28"/>
        </w:rPr>
      </w:pPr>
    </w:p>
    <w:p w:rsidR="001F436A" w:rsidRDefault="001F436A" w:rsidP="001F43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1F436A" w:rsidRDefault="001F436A" w:rsidP="001F43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АЛАБУГИНСКОГО  СЕЛЬСОВЕТА</w:t>
      </w:r>
    </w:p>
    <w:p w:rsidR="001F436A" w:rsidRDefault="001F436A" w:rsidP="001F43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Каргатского района  Новосибирской области</w:t>
      </w:r>
    </w:p>
    <w:p w:rsidR="001F436A" w:rsidRDefault="001F436A" w:rsidP="001F43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436A" w:rsidRDefault="001F436A" w:rsidP="001F43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1F436A" w:rsidRDefault="001F436A" w:rsidP="001F43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26.08.2022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31</w:t>
      </w:r>
    </w:p>
    <w:p w:rsidR="001F436A" w:rsidRDefault="001F436A" w:rsidP="001F43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амонтовое</w:t>
      </w:r>
    </w:p>
    <w:p w:rsidR="001F436A" w:rsidRDefault="001F436A" w:rsidP="001F43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436A" w:rsidRDefault="001F436A" w:rsidP="001F43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проведении аттестации муниципальных служащих</w:t>
      </w:r>
    </w:p>
    <w:p w:rsidR="001F436A" w:rsidRDefault="001F436A" w:rsidP="001F436A">
      <w:pPr>
        <w:rPr>
          <w:rFonts w:ascii="Times New Roman" w:hAnsi="Times New Roman" w:cs="Times New Roman"/>
          <w:sz w:val="24"/>
          <w:szCs w:val="24"/>
        </w:rPr>
      </w:pPr>
    </w:p>
    <w:p w:rsidR="001F436A" w:rsidRDefault="001F436A" w:rsidP="001F43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F436A" w:rsidRDefault="001F436A" w:rsidP="001F436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соответствии с Законом Новосибирской области от 11.06.2008 № 234-ОЗ  «Об утверждении Типового положения о проведении аттестации муниципальных служащих в Новосибирской области», в целях обеспечения эффективности деятельности органов государственной власти, определения уровня профессиональной подготовки и соответствия муниципальных служащих замещаемым должностям муниципальной службы, необходимо:</w:t>
      </w:r>
    </w:p>
    <w:p w:rsidR="001F436A" w:rsidRDefault="001F436A" w:rsidP="001F43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F436A" w:rsidRDefault="001F436A" w:rsidP="001F436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1.Провести аттестацию муниципального служащего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 в срок до 05 сентября 2022 года.</w:t>
      </w:r>
    </w:p>
    <w:p w:rsidR="001F436A" w:rsidRDefault="001F436A" w:rsidP="001F436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2.Утвердить график проведения аттестации муниципального служащего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области. (Приложение)</w:t>
      </w:r>
    </w:p>
    <w:p w:rsidR="001F436A" w:rsidRDefault="001F436A" w:rsidP="001F436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3.Распоряжение опубликовать в информационном Вестнике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области.</w:t>
      </w:r>
    </w:p>
    <w:p w:rsidR="001F436A" w:rsidRDefault="001F436A" w:rsidP="001F436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1F436A" w:rsidRDefault="001F436A" w:rsidP="001F43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F436A" w:rsidRDefault="001F436A" w:rsidP="001F43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F436A" w:rsidRDefault="001F436A" w:rsidP="001F436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F436A" w:rsidRDefault="001F436A" w:rsidP="001F436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Каргатского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С.В.Гайдук</w:t>
      </w:r>
    </w:p>
    <w:p w:rsidR="001F436A" w:rsidRDefault="001F436A" w:rsidP="001F43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F436A" w:rsidRDefault="001F436A" w:rsidP="001F43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F436A" w:rsidRDefault="001F436A" w:rsidP="001F436A">
      <w:pPr>
        <w:rPr>
          <w:rFonts w:ascii="Times New Roman" w:hAnsi="Times New Roman" w:cs="Times New Roman"/>
          <w:sz w:val="24"/>
          <w:szCs w:val="24"/>
        </w:rPr>
      </w:pPr>
    </w:p>
    <w:p w:rsidR="001F436A" w:rsidRDefault="001F436A" w:rsidP="001F436A">
      <w:pPr>
        <w:rPr>
          <w:rFonts w:ascii="Times New Roman" w:hAnsi="Times New Roman" w:cs="Times New Roman"/>
          <w:sz w:val="24"/>
          <w:szCs w:val="24"/>
        </w:rPr>
      </w:pPr>
    </w:p>
    <w:p w:rsidR="001F436A" w:rsidRDefault="001F436A" w:rsidP="001F436A">
      <w:pPr>
        <w:rPr>
          <w:rFonts w:ascii="Times New Roman" w:hAnsi="Times New Roman" w:cs="Times New Roman"/>
          <w:sz w:val="24"/>
          <w:szCs w:val="24"/>
        </w:rPr>
      </w:pPr>
    </w:p>
    <w:p w:rsidR="001F436A" w:rsidRDefault="001F436A" w:rsidP="001F436A">
      <w:pPr>
        <w:rPr>
          <w:rFonts w:ascii="Times New Roman" w:hAnsi="Times New Roman" w:cs="Times New Roman"/>
          <w:sz w:val="24"/>
          <w:szCs w:val="24"/>
        </w:rPr>
      </w:pPr>
    </w:p>
    <w:p w:rsidR="001F436A" w:rsidRDefault="001F436A" w:rsidP="001F436A">
      <w:pPr>
        <w:rPr>
          <w:rFonts w:ascii="Times New Roman" w:hAnsi="Times New Roman" w:cs="Times New Roman"/>
          <w:sz w:val="24"/>
          <w:szCs w:val="24"/>
        </w:rPr>
      </w:pPr>
    </w:p>
    <w:p w:rsidR="001F436A" w:rsidRDefault="001F436A" w:rsidP="001F436A">
      <w:pPr>
        <w:rPr>
          <w:rFonts w:ascii="Times New Roman" w:hAnsi="Times New Roman" w:cs="Times New Roman"/>
          <w:sz w:val="24"/>
          <w:szCs w:val="24"/>
        </w:rPr>
      </w:pPr>
    </w:p>
    <w:p w:rsidR="001F436A" w:rsidRDefault="001F436A" w:rsidP="001F436A">
      <w:pPr>
        <w:rPr>
          <w:rFonts w:ascii="Times New Roman" w:hAnsi="Times New Roman" w:cs="Times New Roman"/>
          <w:sz w:val="24"/>
          <w:szCs w:val="24"/>
        </w:rPr>
      </w:pPr>
    </w:p>
    <w:p w:rsidR="001F436A" w:rsidRDefault="001F436A" w:rsidP="001F436A">
      <w:pPr>
        <w:rPr>
          <w:rFonts w:ascii="Times New Roman" w:hAnsi="Times New Roman" w:cs="Times New Roman"/>
          <w:sz w:val="24"/>
          <w:szCs w:val="24"/>
        </w:rPr>
      </w:pPr>
    </w:p>
    <w:p w:rsidR="001F436A" w:rsidRDefault="001F436A" w:rsidP="001F436A">
      <w:pPr>
        <w:rPr>
          <w:rFonts w:ascii="Times New Roman" w:hAnsi="Times New Roman" w:cs="Times New Roman"/>
          <w:sz w:val="24"/>
          <w:szCs w:val="24"/>
        </w:rPr>
      </w:pPr>
    </w:p>
    <w:p w:rsidR="001F436A" w:rsidRDefault="001F436A" w:rsidP="001F436A">
      <w:pPr>
        <w:rPr>
          <w:rFonts w:ascii="Times New Roman" w:hAnsi="Times New Roman" w:cs="Times New Roman"/>
          <w:sz w:val="24"/>
          <w:szCs w:val="24"/>
        </w:rPr>
      </w:pPr>
    </w:p>
    <w:p w:rsidR="001F436A" w:rsidRDefault="001F436A" w:rsidP="001F436A">
      <w:pPr>
        <w:rPr>
          <w:rFonts w:ascii="Times New Roman" w:hAnsi="Times New Roman" w:cs="Times New Roman"/>
          <w:sz w:val="24"/>
          <w:szCs w:val="24"/>
        </w:rPr>
      </w:pPr>
    </w:p>
    <w:p w:rsidR="001F436A" w:rsidRDefault="001F436A" w:rsidP="001F436A">
      <w:pPr>
        <w:rPr>
          <w:rFonts w:ascii="Times New Roman" w:hAnsi="Times New Roman" w:cs="Times New Roman"/>
          <w:sz w:val="24"/>
          <w:szCs w:val="24"/>
        </w:rPr>
      </w:pPr>
    </w:p>
    <w:p w:rsidR="001F436A" w:rsidRDefault="001F436A" w:rsidP="001F436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УТВЕРЖДЕН</w:t>
      </w:r>
    </w:p>
    <w:p w:rsidR="001F436A" w:rsidRDefault="001F436A" w:rsidP="001F436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распоряжением администрации</w:t>
      </w:r>
    </w:p>
    <w:p w:rsidR="001F436A" w:rsidRDefault="001F436A" w:rsidP="001F436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F436A" w:rsidRDefault="001F436A" w:rsidP="001F436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26.08.2022 №  31</w:t>
      </w:r>
    </w:p>
    <w:p w:rsidR="001F436A" w:rsidRDefault="001F436A" w:rsidP="001F43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F436A" w:rsidRDefault="001F436A" w:rsidP="001F436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ГРАФИК</w:t>
      </w:r>
    </w:p>
    <w:p w:rsidR="001F436A" w:rsidRDefault="001F436A" w:rsidP="001F436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проведения аттестации муниципальных служащих, замещавших </w:t>
      </w:r>
    </w:p>
    <w:p w:rsidR="001F436A" w:rsidRDefault="001F436A" w:rsidP="001F436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муниципальные должности муниципальной службы в администрации</w:t>
      </w:r>
    </w:p>
    <w:p w:rsidR="001F436A" w:rsidRDefault="001F436A" w:rsidP="001F436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F436A" w:rsidRDefault="001F436A" w:rsidP="001F436A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1F436A" w:rsidTr="001F43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36A" w:rsidRDefault="001F43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F436A" w:rsidRDefault="001F43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36A" w:rsidRDefault="001F43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Должности</w:t>
            </w:r>
          </w:p>
          <w:p w:rsidR="001F436A" w:rsidRDefault="001F43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муниципальной службы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36A" w:rsidRDefault="001F43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аттестации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36A" w:rsidRDefault="001F43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предоставления документов в аттестационную комиссию</w:t>
            </w:r>
          </w:p>
        </w:tc>
      </w:tr>
      <w:tr w:rsidR="001F436A" w:rsidTr="001F43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36A" w:rsidRDefault="001F43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6A" w:rsidRDefault="001F43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администрации</w:t>
            </w:r>
          </w:p>
          <w:p w:rsidR="001F436A" w:rsidRDefault="001F43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36A" w:rsidRDefault="001F43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36A" w:rsidRDefault="001F43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</w:tr>
      <w:tr w:rsidR="001F436A" w:rsidTr="001F43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6A" w:rsidRDefault="001F43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F436A" w:rsidRDefault="001F43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6A" w:rsidRDefault="001F43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 разряда администрации</w:t>
            </w:r>
          </w:p>
          <w:p w:rsidR="001F436A" w:rsidRDefault="001F43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36A" w:rsidRDefault="001F43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36A" w:rsidRDefault="001F43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</w:tr>
    </w:tbl>
    <w:p w:rsidR="001F436A" w:rsidRDefault="001F436A" w:rsidP="001F43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F436A" w:rsidRDefault="001F436A" w:rsidP="001F43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F436A" w:rsidRDefault="001F436A" w:rsidP="001F43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F436A" w:rsidRDefault="001F436A" w:rsidP="001F436A">
      <w:pPr>
        <w:rPr>
          <w:rFonts w:ascii="Times New Roman" w:hAnsi="Times New Roman" w:cs="Times New Roman"/>
          <w:sz w:val="24"/>
          <w:szCs w:val="24"/>
        </w:rPr>
      </w:pPr>
    </w:p>
    <w:p w:rsidR="001F436A" w:rsidRDefault="001F436A" w:rsidP="001F436A">
      <w:pPr>
        <w:rPr>
          <w:rFonts w:ascii="Times New Roman" w:hAnsi="Times New Roman" w:cs="Times New Roman"/>
          <w:sz w:val="24"/>
          <w:szCs w:val="24"/>
        </w:rPr>
      </w:pPr>
    </w:p>
    <w:p w:rsidR="001F436A" w:rsidRDefault="001F436A" w:rsidP="001F436A">
      <w:pPr>
        <w:rPr>
          <w:rFonts w:ascii="Times New Roman" w:hAnsi="Times New Roman" w:cs="Times New Roman"/>
          <w:sz w:val="24"/>
          <w:szCs w:val="24"/>
        </w:rPr>
      </w:pPr>
    </w:p>
    <w:p w:rsidR="001F436A" w:rsidRDefault="001F436A" w:rsidP="001F436A">
      <w:pPr>
        <w:rPr>
          <w:rFonts w:ascii="Times New Roman" w:hAnsi="Times New Roman" w:cs="Times New Roman"/>
          <w:sz w:val="24"/>
          <w:szCs w:val="24"/>
        </w:rPr>
      </w:pPr>
    </w:p>
    <w:p w:rsidR="001F436A" w:rsidRDefault="001F436A" w:rsidP="001F436A">
      <w:pPr>
        <w:rPr>
          <w:rFonts w:ascii="Times New Roman" w:hAnsi="Times New Roman" w:cs="Times New Roman"/>
          <w:sz w:val="24"/>
          <w:szCs w:val="24"/>
        </w:rPr>
      </w:pPr>
    </w:p>
    <w:p w:rsidR="001F436A" w:rsidRDefault="001F436A" w:rsidP="001F436A">
      <w:pPr>
        <w:rPr>
          <w:rFonts w:ascii="Times New Roman" w:hAnsi="Times New Roman" w:cs="Times New Roman"/>
          <w:sz w:val="24"/>
          <w:szCs w:val="24"/>
        </w:rPr>
      </w:pPr>
    </w:p>
    <w:p w:rsidR="0072138A" w:rsidRPr="00746DE7" w:rsidRDefault="0072138A" w:rsidP="0072138A">
      <w:pPr>
        <w:tabs>
          <w:tab w:val="left" w:pos="2652"/>
        </w:tabs>
        <w:rPr>
          <w:sz w:val="24"/>
        </w:rPr>
      </w:pPr>
    </w:p>
    <w:tbl>
      <w:tblPr>
        <w:tblpPr w:leftFromText="180" w:rightFromText="180" w:bottomFromText="200" w:vertAnchor="text" w:horzAnchor="margin" w:tblpY="75"/>
        <w:tblW w:w="10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1"/>
        <w:gridCol w:w="2350"/>
        <w:gridCol w:w="2665"/>
        <w:gridCol w:w="2665"/>
      </w:tblGrid>
      <w:tr w:rsidR="0072138A" w:rsidTr="004E44C8">
        <w:trPr>
          <w:trHeight w:val="2117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8A" w:rsidRDefault="0072138A" w:rsidP="004E44C8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72138A" w:rsidRDefault="0072138A" w:rsidP="004E44C8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Адрес: 632433, с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амонтовое, у. Центральная, д.7, Каргатского района Новосибирской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A" w:rsidRDefault="0072138A" w:rsidP="004E44C8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Отпечатано в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2022 год</w:t>
            </w:r>
          </w:p>
          <w:p w:rsidR="0072138A" w:rsidRDefault="0072138A" w:rsidP="004E44C8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Тираж – 20 экз.</w:t>
            </w:r>
          </w:p>
          <w:p w:rsidR="0072138A" w:rsidRDefault="0072138A" w:rsidP="004E44C8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72138A" w:rsidRDefault="0072138A" w:rsidP="004E44C8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Глава администрации</w:t>
            </w:r>
          </w:p>
          <w:p w:rsidR="0072138A" w:rsidRDefault="0072138A" w:rsidP="004E44C8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С.В.Гайдук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8A" w:rsidRDefault="0072138A" w:rsidP="004E44C8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Соучредители «Вестника» являются 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и Совет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8A" w:rsidRDefault="0072138A" w:rsidP="004E44C8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учрежден решением Совета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от 27.04.2007 № 145</w:t>
            </w:r>
          </w:p>
        </w:tc>
      </w:tr>
    </w:tbl>
    <w:p w:rsidR="000B6194" w:rsidRDefault="000B6194"/>
    <w:sectPr w:rsidR="000B6194" w:rsidSect="000B6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1F436A"/>
    <w:rsid w:val="000B6194"/>
    <w:rsid w:val="001F436A"/>
    <w:rsid w:val="004C434F"/>
    <w:rsid w:val="0072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6A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36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213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2189</Characters>
  <Application>Microsoft Office Word</Application>
  <DocSecurity>0</DocSecurity>
  <Lines>18</Lines>
  <Paragraphs>5</Paragraphs>
  <ScaleCrop>false</ScaleCrop>
  <Company>Home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2022-09-14T02:56:00Z</cp:lastPrinted>
  <dcterms:created xsi:type="dcterms:W3CDTF">2022-09-14T02:55:00Z</dcterms:created>
  <dcterms:modified xsi:type="dcterms:W3CDTF">2022-09-14T02:57:00Z</dcterms:modified>
</cp:coreProperties>
</file>